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C0" w:rsidRDefault="005F4CC0" w:rsidP="005F4CC0">
      <w:pPr>
        <w:pStyle w:val="2"/>
        <w:ind w:right="0" w:firstLine="0"/>
        <w:rPr>
          <w:rFonts w:ascii="Times New Roman" w:hAnsi="Times New Roman"/>
          <w:sz w:val="24"/>
          <w:szCs w:val="24"/>
          <w:lang w:val="kk-KZ"/>
        </w:rPr>
      </w:pPr>
    </w:p>
    <w:p w:rsidR="005F4CC0" w:rsidRDefault="005F4CC0" w:rsidP="005F4CC0">
      <w:pPr>
        <w:pStyle w:val="2"/>
        <w:ind w:right="0" w:firstLine="0"/>
        <w:jc w:val="center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 xml:space="preserve">СОӨЖ тапсырмалары </w:t>
      </w:r>
    </w:p>
    <w:p w:rsidR="005F4CC0" w:rsidRPr="00DB2493" w:rsidRDefault="005F4CC0" w:rsidP="005F4CC0">
      <w:pPr>
        <w:pStyle w:val="2"/>
        <w:ind w:right="0" w:firstLine="0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5F4CC0" w:rsidRPr="00DB37A7" w:rsidRDefault="005F4CC0" w:rsidP="005F4CC0">
      <w:pPr>
        <w:pStyle w:val="2"/>
        <w:ind w:right="0" w:firstLine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 </w:t>
      </w:r>
      <w:r w:rsidRPr="00DB37A7">
        <w:rPr>
          <w:rFonts w:ascii="Times New Roman" w:hAnsi="Times New Roman"/>
          <w:sz w:val="24"/>
          <w:szCs w:val="24"/>
          <w:lang w:val="kk-KZ"/>
        </w:rPr>
        <w:t>Ежелгi философиялық түсiнiктер мен жаратылыстану бiлiмдер</w:t>
      </w:r>
    </w:p>
    <w:p w:rsidR="005F4CC0" w:rsidRDefault="005F4CC0" w:rsidP="005F4CC0">
      <w:pPr>
        <w:rPr>
          <w:lang w:val="kk-KZ"/>
        </w:rPr>
      </w:pPr>
      <w:r>
        <w:rPr>
          <w:lang w:val="kk-KZ"/>
        </w:rPr>
        <w:t xml:space="preserve">2 </w:t>
      </w:r>
      <w:r w:rsidRPr="00DB37A7">
        <w:rPr>
          <w:lang w:val="kk-KZ"/>
        </w:rPr>
        <w:t>Ежелгi дәуірдегі дiни сенім нанымдар</w:t>
      </w:r>
    </w:p>
    <w:p w:rsidR="005F4CC0" w:rsidRDefault="005F4CC0" w:rsidP="005F4CC0">
      <w:pPr>
        <w:rPr>
          <w:lang w:val="kk-KZ"/>
        </w:rPr>
      </w:pPr>
      <w:r>
        <w:rPr>
          <w:lang w:val="kk-KZ"/>
        </w:rPr>
        <w:t xml:space="preserve">3 </w:t>
      </w:r>
      <w:r w:rsidRPr="00DB37A7">
        <w:rPr>
          <w:lang w:val="kk-KZ"/>
        </w:rPr>
        <w:t>әль-Фараби</w:t>
      </w:r>
      <w:r>
        <w:rPr>
          <w:lang w:val="kk-KZ"/>
        </w:rPr>
        <w:t>дің философиялық еңбектерін конспектілеу</w:t>
      </w:r>
    </w:p>
    <w:p w:rsidR="005F4CC0" w:rsidRDefault="005F4CC0" w:rsidP="005F4CC0">
      <w:pPr>
        <w:rPr>
          <w:lang w:val="kk-KZ"/>
        </w:rPr>
      </w:pPr>
      <w:r>
        <w:rPr>
          <w:lang w:val="kk-KZ"/>
        </w:rPr>
        <w:t xml:space="preserve">4 </w:t>
      </w:r>
      <w:r w:rsidRPr="00DB37A7">
        <w:rPr>
          <w:lang w:val="kk-KZ"/>
        </w:rPr>
        <w:t>Баласағұни, Ахмет Иассауи, Махмұд Қашқари  шығармаларын конспектілеу</w:t>
      </w:r>
    </w:p>
    <w:p w:rsidR="005F4CC0" w:rsidRDefault="005F4CC0" w:rsidP="005F4CC0">
      <w:pPr>
        <w:rPr>
          <w:lang w:val="kk-KZ"/>
        </w:rPr>
      </w:pPr>
      <w:r>
        <w:rPr>
          <w:lang w:val="kk-KZ"/>
        </w:rPr>
        <w:t>5</w:t>
      </w:r>
      <w:r w:rsidRPr="00DB2493">
        <w:rPr>
          <w:lang w:val="kk-KZ"/>
        </w:rPr>
        <w:t xml:space="preserve"> </w:t>
      </w:r>
      <w:r w:rsidRPr="00DB37A7">
        <w:rPr>
          <w:lang w:val="kk-KZ"/>
        </w:rPr>
        <w:t xml:space="preserve">Қазақ би-шешендерінің </w:t>
      </w:r>
      <w:r>
        <w:rPr>
          <w:lang w:val="kk-KZ"/>
        </w:rPr>
        <w:t>дүниетанымы және философиясын талдау</w:t>
      </w:r>
    </w:p>
    <w:p w:rsidR="005F4CC0" w:rsidRDefault="005F4CC0" w:rsidP="005F4CC0">
      <w:pPr>
        <w:rPr>
          <w:lang w:val="kk-KZ"/>
        </w:rPr>
      </w:pPr>
      <w:r>
        <w:rPr>
          <w:lang w:val="kk-KZ"/>
        </w:rPr>
        <w:t>6</w:t>
      </w:r>
      <w:r w:rsidRPr="00DB2493">
        <w:rPr>
          <w:lang w:val="kk-KZ"/>
        </w:rPr>
        <w:t xml:space="preserve"> </w:t>
      </w:r>
      <w:r w:rsidRPr="00DB37A7">
        <w:rPr>
          <w:lang w:val="kk-KZ"/>
        </w:rPr>
        <w:t>Бес ғасыр жырлайды кітабындағы ақын-жыраулардың шығармаларына талдау жасау.</w:t>
      </w:r>
    </w:p>
    <w:p w:rsidR="005F4CC0" w:rsidRDefault="005F4CC0" w:rsidP="005F4CC0">
      <w:pPr>
        <w:rPr>
          <w:lang w:val="kk-KZ"/>
        </w:rPr>
      </w:pPr>
      <w:r>
        <w:rPr>
          <w:lang w:val="kk-KZ"/>
        </w:rPr>
        <w:t>7</w:t>
      </w:r>
      <w:r w:rsidRPr="00DB37A7">
        <w:rPr>
          <w:lang w:val="kk-KZ"/>
        </w:rPr>
        <w:t>«Жаһаннамэ», «Тарих-и Рашиди»</w:t>
      </w:r>
    </w:p>
    <w:p w:rsidR="005F4CC0" w:rsidRDefault="005F4CC0" w:rsidP="005F4CC0">
      <w:pPr>
        <w:rPr>
          <w:lang w:val="kk-KZ"/>
        </w:rPr>
      </w:pPr>
      <w:r>
        <w:rPr>
          <w:lang w:val="kk-KZ"/>
        </w:rPr>
        <w:t>8</w:t>
      </w:r>
      <w:r w:rsidRPr="00DB2493">
        <w:rPr>
          <w:lang w:val="kk-KZ"/>
        </w:rPr>
        <w:t xml:space="preserve"> </w:t>
      </w:r>
      <w:r w:rsidRPr="00DB37A7">
        <w:rPr>
          <w:lang w:val="kk-KZ"/>
        </w:rPr>
        <w:t>Абай қара сөздері</w:t>
      </w:r>
      <w:r>
        <w:rPr>
          <w:lang w:val="kk-KZ"/>
        </w:rPr>
        <w:t>н конспектілеп философиялық талдау жасау.</w:t>
      </w:r>
    </w:p>
    <w:p w:rsidR="005F4CC0" w:rsidRDefault="005F4CC0" w:rsidP="005F4CC0">
      <w:pPr>
        <w:rPr>
          <w:lang w:val="kk-KZ"/>
        </w:rPr>
      </w:pPr>
      <w:r>
        <w:rPr>
          <w:lang w:val="kk-KZ"/>
        </w:rPr>
        <w:t>9</w:t>
      </w:r>
      <w:r w:rsidRPr="00DB2493">
        <w:rPr>
          <w:lang w:val="kk-KZ"/>
        </w:rPr>
        <w:t xml:space="preserve"> </w:t>
      </w:r>
      <w:r w:rsidRPr="00DB37A7">
        <w:rPr>
          <w:lang w:val="kk-KZ"/>
        </w:rPr>
        <w:t>Шәкәрім. Үш анық</w:t>
      </w:r>
      <w:r>
        <w:rPr>
          <w:lang w:val="kk-KZ"/>
        </w:rPr>
        <w:t xml:space="preserve"> еңбегін талдау жасау.</w:t>
      </w:r>
    </w:p>
    <w:p w:rsidR="005F4CC0" w:rsidRDefault="005F4CC0" w:rsidP="005F4CC0">
      <w:pPr>
        <w:rPr>
          <w:lang w:val="kk-KZ"/>
        </w:rPr>
      </w:pPr>
      <w:r>
        <w:rPr>
          <w:lang w:val="kk-KZ"/>
        </w:rPr>
        <w:t>10</w:t>
      </w:r>
      <w:r w:rsidRPr="00DB2493">
        <w:t xml:space="preserve"> </w:t>
      </w:r>
      <w:r w:rsidRPr="00C0598B">
        <w:t>А. Байтұрсынов. Шығармалары. Д. Бабатайұлы. Өсиетн</w:t>
      </w:r>
      <w:r w:rsidRPr="00C0598B">
        <w:rPr>
          <w:lang w:val="kk-KZ"/>
        </w:rPr>
        <w:t>а</w:t>
      </w:r>
      <w:proofErr w:type="spellStart"/>
      <w:r w:rsidRPr="00C0598B">
        <w:t>ма</w:t>
      </w:r>
      <w:proofErr w:type="spellEnd"/>
    </w:p>
    <w:p w:rsidR="005F4CC0" w:rsidRDefault="005F4CC0" w:rsidP="005F4CC0">
      <w:pPr>
        <w:rPr>
          <w:lang w:val="kk-KZ"/>
        </w:rPr>
      </w:pPr>
      <w:r>
        <w:rPr>
          <w:lang w:val="kk-KZ"/>
        </w:rPr>
        <w:t>11</w:t>
      </w:r>
      <w:r w:rsidRPr="00DB2493">
        <w:rPr>
          <w:lang w:val="kk-KZ"/>
        </w:rPr>
        <w:t xml:space="preserve"> </w:t>
      </w:r>
      <w:r w:rsidRPr="00C0598B">
        <w:rPr>
          <w:lang w:val="kk-KZ"/>
        </w:rPr>
        <w:t>Мұстафа Шоқайдың тәуелсіздік идеясы</w:t>
      </w:r>
    </w:p>
    <w:p w:rsidR="005F4CC0" w:rsidRDefault="005F4CC0" w:rsidP="005F4CC0">
      <w:pPr>
        <w:rPr>
          <w:lang w:val="kk-KZ"/>
        </w:rPr>
      </w:pPr>
      <w:r>
        <w:rPr>
          <w:lang w:val="kk-KZ"/>
        </w:rPr>
        <w:t>12</w:t>
      </w:r>
      <w:r w:rsidRPr="00DB2493">
        <w:rPr>
          <w:lang w:val="kk-KZ"/>
        </w:rPr>
        <w:t xml:space="preserve"> </w:t>
      </w:r>
      <w:r w:rsidRPr="00DB37A7">
        <w:rPr>
          <w:lang w:val="kk-KZ"/>
        </w:rPr>
        <w:t>Нақыл сөздер философиясы</w:t>
      </w:r>
    </w:p>
    <w:p w:rsidR="005F4CC0" w:rsidRDefault="005F4CC0" w:rsidP="005F4CC0">
      <w:pPr>
        <w:rPr>
          <w:lang w:val="kk-KZ"/>
        </w:rPr>
      </w:pPr>
      <w:r>
        <w:rPr>
          <w:lang w:val="kk-KZ"/>
        </w:rPr>
        <w:t>13</w:t>
      </w:r>
      <w:r w:rsidRPr="00DB2493">
        <w:rPr>
          <w:lang w:val="kk-KZ"/>
        </w:rPr>
        <w:t xml:space="preserve"> </w:t>
      </w:r>
      <w:r w:rsidRPr="00DB37A7">
        <w:rPr>
          <w:lang w:val="kk-KZ"/>
        </w:rPr>
        <w:t>Жатсыну феноменің философиялық талдау</w:t>
      </w:r>
    </w:p>
    <w:p w:rsidR="005F4CC0" w:rsidRDefault="005F4CC0" w:rsidP="005F4CC0">
      <w:pPr>
        <w:rPr>
          <w:lang w:val="kk-KZ"/>
        </w:rPr>
      </w:pPr>
      <w:r>
        <w:rPr>
          <w:lang w:val="kk-KZ"/>
        </w:rPr>
        <w:t>14</w:t>
      </w:r>
      <w:r w:rsidRPr="00DB2493">
        <w:rPr>
          <w:lang w:val="kk-KZ"/>
        </w:rPr>
        <w:t xml:space="preserve"> </w:t>
      </w:r>
      <w:r w:rsidRPr="00DB37A7">
        <w:rPr>
          <w:lang w:val="kk-KZ"/>
        </w:rPr>
        <w:t>Қазақстандағы кәсіби философиясының қалыптасу мәселесі</w:t>
      </w:r>
    </w:p>
    <w:p w:rsidR="00C4613D" w:rsidRPr="005F4CC0" w:rsidRDefault="005F4CC0" w:rsidP="005F4CC0">
      <w:pPr>
        <w:rPr>
          <w:lang w:val="kk-KZ"/>
        </w:rPr>
      </w:pPr>
      <w:r>
        <w:rPr>
          <w:lang w:val="kk-KZ"/>
        </w:rPr>
        <w:t>15</w:t>
      </w:r>
      <w:r w:rsidRPr="00DB2493">
        <w:rPr>
          <w:lang w:val="kk-KZ"/>
        </w:rPr>
        <w:t xml:space="preserve"> </w:t>
      </w:r>
      <w:r w:rsidRPr="00DB37A7">
        <w:rPr>
          <w:lang w:val="kk-KZ"/>
        </w:rPr>
        <w:t>Қазақ халқының құндылық бағдарлары, олардың танымдық-тағлымдық</w:t>
      </w:r>
    </w:p>
    <w:sectPr w:rsidR="00C4613D" w:rsidRPr="005F4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 KK EK">
    <w:altName w:val="Impact"/>
    <w:charset w:val="00"/>
    <w:family w:val="swiss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>
    <w:useFELayout/>
  </w:compat>
  <w:rsids>
    <w:rsidRoot w:val="005F4CC0"/>
    <w:rsid w:val="005F4CC0"/>
    <w:rsid w:val="00C4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F4CC0"/>
    <w:pPr>
      <w:spacing w:after="0" w:line="240" w:lineRule="auto"/>
      <w:ind w:right="113" w:firstLine="284"/>
      <w:jc w:val="both"/>
    </w:pPr>
    <w:rPr>
      <w:rFonts w:ascii="Baltica KK EK" w:eastAsia="Batang" w:hAnsi="Baltica KK EK" w:cs="Times New Roman"/>
      <w:sz w:val="28"/>
      <w:szCs w:val="48"/>
      <w:lang w:val="be-BY"/>
    </w:rPr>
  </w:style>
  <w:style w:type="character" w:customStyle="1" w:styleId="20">
    <w:name w:val="Основной текст с отступом 2 Знак"/>
    <w:basedOn w:val="a0"/>
    <w:link w:val="2"/>
    <w:rsid w:val="005F4CC0"/>
    <w:rPr>
      <w:rFonts w:ascii="Baltica KK EK" w:eastAsia="Batang" w:hAnsi="Baltica KK EK" w:cs="Times New Roman"/>
      <w:sz w:val="28"/>
      <w:szCs w:val="48"/>
      <w:lang w:val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>Microsoft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2018-12-23T11:11:00Z</dcterms:created>
  <dcterms:modified xsi:type="dcterms:W3CDTF">2018-12-23T11:11:00Z</dcterms:modified>
</cp:coreProperties>
</file>